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6" w:rsidRPr="00A468BF" w:rsidRDefault="005C5EC6" w:rsidP="005C5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68BF">
        <w:rPr>
          <w:rFonts w:ascii="Times New Roman" w:eastAsia="Times New Roman" w:hAnsi="Times New Roman"/>
          <w:b/>
          <w:bCs/>
          <w:sz w:val="24"/>
          <w:szCs w:val="24"/>
        </w:rPr>
        <w:t>8  класс</w:t>
      </w:r>
    </w:p>
    <w:p w:rsidR="005C5EC6" w:rsidRPr="00A468BF" w:rsidRDefault="005C5EC6" w:rsidP="005C5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Фольклор. Русские народные песни и баллады. «В темном лесе, в темном лесе...». «Уж ты ночка, ты ноченька темная...». «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Ивушка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ивушка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 xml:space="preserve">, зеленая моя...». «Ах вы ветры, ветры буйные...». 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Авдотья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Рязаночка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>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 </w:t>
      </w:r>
    </w:p>
    <w:p w:rsidR="005C5EC6" w:rsidRPr="005C5EC6" w:rsidRDefault="005C5EC6" w:rsidP="005C5E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C5EC6">
        <w:rPr>
          <w:rFonts w:ascii="Times New Roman" w:eastAsia="Times New Roman" w:hAnsi="Times New Roman"/>
          <w:b/>
          <w:i/>
          <w:iCs/>
          <w:sz w:val="24"/>
          <w:szCs w:val="24"/>
        </w:rPr>
        <w:t>Из русской литературы XVIII века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Н. М. Карамзин. Наталья, боярская дочь.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Из русской литературы XIX века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И. А. Крылов. 3—4 басни на выбор.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К. Ф. Рылеев. «Я ль буду в роковое время...». Иван Сусанин.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П. А. Вяземский. Тройка.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Е. А. Баратынский. 3—4 стихотворения на выбор.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В. Кольцов. Русская песня. Разлука.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С. Пушкин. «Вновь я посетил...». Повести Белкина.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М. Ю. Лермонтов. Маскарад.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Н. А. Некрасов. «Душно! Без счастья и воли...». «Ты всегда хороша несравненно...».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Ф. И. Тютчев. Поэзия. «Пошли, Господь, свою отраду...».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А. Фет. «На заре ты ее не буди...». «Буря на небе вечернем...». «Я жду... Соловьиное эхо...».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Н. Майков. «Вчера — и в самый миг разлуки...».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И. С. Тургенев. Певцы.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П. Чехов. Толстый и тонкий. Другие рассказы.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 </w:t>
      </w:r>
    </w:p>
    <w:p w:rsidR="005C5EC6" w:rsidRPr="005C5EC6" w:rsidRDefault="005C5EC6" w:rsidP="005C5E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C5EC6">
        <w:rPr>
          <w:rFonts w:ascii="Times New Roman" w:eastAsia="Times New Roman" w:hAnsi="Times New Roman"/>
          <w:b/>
          <w:i/>
          <w:iCs/>
          <w:sz w:val="24"/>
          <w:szCs w:val="24"/>
        </w:rPr>
        <w:t>Из русской литературы XX века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В. Г. Короленко. Мгновение.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 xml:space="preserve">М. Горький. Старуха 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Изергиль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>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И. Ф. Анненский. Снег.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Д. С. Мережковский. Родное. Не надо звуков. «Кроткий вечер тихо угасает...».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 xml:space="preserve">К. Д. Бальмонт. 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Безглагольность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>. «Меж подводных стеблей...».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А. Блок. Стихотворения (на выбор).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Белый. Заброшенный дом.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М. А. Волошин. Коктебель.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А. Ахматова. Вечером. «Вечерние часы перед столом...». «Проводила друга до передней...».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С. А. Есенин. Письмо матери.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Н. М. Рубцов. «В святой обители природы...».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Т. Аверченко. О шпаргалке.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А. Т. Твардовский. Теркин на том свете.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В. П. Астафьев. Ангел-хранитель.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 xml:space="preserve">А. С. Грин. </w:t>
      </w:r>
      <w:proofErr w:type="gramStart"/>
      <w:r w:rsidRPr="00A468BF">
        <w:rPr>
          <w:rFonts w:ascii="Times New Roman" w:eastAsia="Times New Roman" w:hAnsi="Times New Roman"/>
          <w:sz w:val="24"/>
          <w:szCs w:val="24"/>
        </w:rPr>
        <w:t>Бегущая</w:t>
      </w:r>
      <w:proofErr w:type="gramEnd"/>
      <w:r w:rsidRPr="00A468BF">
        <w:rPr>
          <w:rFonts w:ascii="Times New Roman" w:eastAsia="Times New Roman" w:hAnsi="Times New Roman"/>
          <w:sz w:val="24"/>
          <w:szCs w:val="24"/>
        </w:rPr>
        <w:t xml:space="preserve"> по волнам.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Н. Н. Дубов. Горе одному.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Ч. Айтматов. Ранние журавли.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Л. С. Соболев. Морская душа.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В. Ф. Тендряков. Весенние перевертыши.</w:t>
      </w:r>
    </w:p>
    <w:p w:rsidR="005C5EC6" w:rsidRPr="005C5EC6" w:rsidRDefault="005C5EC6" w:rsidP="005C5E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C5EC6">
        <w:rPr>
          <w:rFonts w:ascii="Times New Roman" w:eastAsia="Times New Roman" w:hAnsi="Times New Roman"/>
          <w:b/>
          <w:i/>
          <w:iCs/>
          <w:sz w:val="24"/>
          <w:szCs w:val="24"/>
        </w:rPr>
        <w:t>Из зарубежной литературы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У. Шекспир. Ромео и Джульетта. Двенадцатая ночь.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Дж. Свифт. Путешествия Гулливера.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В. Скотт. Айвенго.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 xml:space="preserve">П. Мериме. </w:t>
      </w:r>
      <w:proofErr w:type="spellStart"/>
      <w:r w:rsidRPr="00A468BF">
        <w:rPr>
          <w:rFonts w:ascii="Times New Roman" w:eastAsia="Times New Roman" w:hAnsi="Times New Roman"/>
          <w:sz w:val="24"/>
          <w:szCs w:val="24"/>
        </w:rPr>
        <w:t>Таманго</w:t>
      </w:r>
      <w:proofErr w:type="spellEnd"/>
      <w:r w:rsidRPr="00A468BF">
        <w:rPr>
          <w:rFonts w:ascii="Times New Roman" w:eastAsia="Times New Roman" w:hAnsi="Times New Roman"/>
          <w:sz w:val="24"/>
          <w:szCs w:val="24"/>
        </w:rPr>
        <w:t>.</w:t>
      </w:r>
    </w:p>
    <w:p w:rsidR="005C5EC6" w:rsidRPr="00A468BF" w:rsidRDefault="005C5EC6" w:rsidP="005C5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Г. Уэллс. Война миров.</w:t>
      </w:r>
    </w:p>
    <w:p w:rsidR="00000000" w:rsidRPr="005C5EC6" w:rsidRDefault="005C5EC6" w:rsidP="005C5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8BF">
        <w:rPr>
          <w:rFonts w:ascii="Times New Roman" w:eastAsia="Times New Roman" w:hAnsi="Times New Roman"/>
          <w:sz w:val="24"/>
          <w:szCs w:val="24"/>
        </w:rPr>
        <w:t>Э. По. Золотой жук.</w:t>
      </w:r>
    </w:p>
    <w:sectPr w:rsidR="00000000" w:rsidRPr="005C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01B0"/>
    <w:rsid w:val="005C5EC6"/>
    <w:rsid w:val="008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2015-06-03T02:11:00Z</dcterms:created>
  <dcterms:modified xsi:type="dcterms:W3CDTF">2015-06-03T02:11:00Z</dcterms:modified>
</cp:coreProperties>
</file>